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F9D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top"/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5BAB59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top"/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u w:val="single"/>
          <w:lang w:val="en-US" w:eastAsia="zh-CN"/>
          <w14:textFill>
            <w14:solidFill>
              <w14:schemeClr w14:val="tx1"/>
            </w14:solidFill>
          </w14:textFill>
        </w:rPr>
        <w:t>XX市</w:t>
      </w: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考古调查、勘探项目信息表</w:t>
      </w:r>
    </w:p>
    <w:p w14:paraId="4B85A1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top"/>
        <w:rPr>
          <w:rFonts w:hint="eastAsia" w:ascii="仿宋_GB2312" w:hAnsi="仿宋_GB2312" w:cs="仿宋_GB2312"/>
          <w:color w:val="FF0000"/>
          <w:kern w:val="0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12"/>
        <w:gridCol w:w="1673"/>
        <w:gridCol w:w="1557"/>
        <w:gridCol w:w="2841"/>
      </w:tblGrid>
      <w:tr w14:paraId="4A55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DD8D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2" w:type="dxa"/>
          </w:tcPr>
          <w:p w14:paraId="5DB08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73" w:type="dxa"/>
          </w:tcPr>
          <w:p w14:paraId="72BBE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调查、勘探面积</w:t>
            </w:r>
          </w:p>
        </w:tc>
        <w:tc>
          <w:tcPr>
            <w:tcW w:w="1557" w:type="dxa"/>
          </w:tcPr>
          <w:p w14:paraId="6CD1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发现遗迹数量</w:t>
            </w:r>
          </w:p>
        </w:tc>
        <w:tc>
          <w:tcPr>
            <w:tcW w:w="2841" w:type="dxa"/>
          </w:tcPr>
          <w:p w14:paraId="3EC91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调查、勘探实施单位</w:t>
            </w:r>
          </w:p>
        </w:tc>
      </w:tr>
      <w:tr w14:paraId="03AD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9AC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12" w:type="dxa"/>
          </w:tcPr>
          <w:p w14:paraId="1CB0C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01819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39814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57F8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4DD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57C4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</w:tcPr>
          <w:p w14:paraId="4FA0A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16723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3B848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D854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20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75C3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12" w:type="dxa"/>
          </w:tcPr>
          <w:p w14:paraId="43D04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74CDB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0D973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CEF1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9E7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4E35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212" w:type="dxa"/>
          </w:tcPr>
          <w:p w14:paraId="142AB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6A54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2A84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9014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F9C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FAEE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212" w:type="dxa"/>
          </w:tcPr>
          <w:p w14:paraId="3F93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7ECAE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18A95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6D2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C3C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E034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212" w:type="dxa"/>
          </w:tcPr>
          <w:p w14:paraId="7E151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65512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6FB28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A84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A01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DD80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212" w:type="dxa"/>
          </w:tcPr>
          <w:p w14:paraId="50E91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3A432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48B80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292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E6F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0BD1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212" w:type="dxa"/>
          </w:tcPr>
          <w:p w14:paraId="7E1E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0D18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40A9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B8C7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788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2821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212" w:type="dxa"/>
          </w:tcPr>
          <w:p w14:paraId="2FD55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42386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0074F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E20B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51C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2B84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</w:tcPr>
          <w:p w14:paraId="560D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30C47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4288A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DAD1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FE3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D5D2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212" w:type="dxa"/>
          </w:tcPr>
          <w:p w14:paraId="6F967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2324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04F0E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1D99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11C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C36C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212" w:type="dxa"/>
          </w:tcPr>
          <w:p w14:paraId="12AB3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62530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25F3B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3A12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902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805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212" w:type="dxa"/>
          </w:tcPr>
          <w:p w14:paraId="62D74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44D0C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66B41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1BDA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F78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C539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212" w:type="dxa"/>
          </w:tcPr>
          <w:p w14:paraId="2ACF3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53B4D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3A57A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3A8B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A27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3C85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212" w:type="dxa"/>
          </w:tcPr>
          <w:p w14:paraId="6260B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7752A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52267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F817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89C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373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73C6B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0F0F5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 w14:paraId="1723D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A060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689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D6C0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7283" w:type="dxa"/>
            <w:gridSpan w:val="4"/>
          </w:tcPr>
          <w:p w14:paraId="0F607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default" w:ascii="仿宋_GB2312" w:hAnsi="仿宋_GB2312" w:cs="仿宋_GB2312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项目数量总计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个，调查面积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平方公里，勘探面积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平方米，发现遗迹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个，年度经费总计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万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元。</w:t>
            </w:r>
          </w:p>
        </w:tc>
      </w:tr>
    </w:tbl>
    <w:p w14:paraId="69F318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2025-06-05T07:19:37Z</dcterms:created>
  <dc:creator>24055</dc:creator>
  <cp:lastModifiedBy>24055</cp:lastModifiedBy>
  <dcterms:modified xsi:type="dcterms:W3CDTF">2025-06-05T07:19:57Z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eyJoZGlkIjoiNmY1M2Y0NmVlNGE2NWRlMTE5NGYxMDUxNzg4ODEwNTcifQ==</vt:lpwstr>
  </property>
  <property fmtid="{D5CDD505-2E9C-101B-9397-08002B2CF9AE}" pid="4" name="ICV">
    <vt:lpwstr>C6ED07AD373147EBA7C96E891B79128F_12</vt:lpwstr>
  </property>
</Properties>
</file>